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91F16A" w14:textId="77777777" w:rsidR="00654F1E" w:rsidRDefault="00654F1E" w:rsidP="008D619D">
      <w:pPr>
        <w:widowControl w:val="0"/>
        <w:tabs>
          <w:tab w:val="left" w:pos="0"/>
          <w:tab w:val="left" w:pos="2790"/>
        </w:tabs>
        <w:autoSpaceDE w:val="0"/>
        <w:autoSpaceDN w:val="0"/>
        <w:adjustRightInd w:val="0"/>
        <w:spacing w:after="220"/>
        <w:rPr>
          <w:rFonts w:ascii="Georgia" w:hAnsi="Georgia" w:cs="Georgia"/>
          <w:color w:val="1A1A1A"/>
          <w:sz w:val="64"/>
          <w:szCs w:val="64"/>
        </w:rPr>
      </w:pPr>
      <w:r>
        <w:rPr>
          <w:rFonts w:ascii="Georgia" w:hAnsi="Georgia" w:cs="Georgia"/>
          <w:color w:val="1A1A1A"/>
          <w:sz w:val="64"/>
          <w:szCs w:val="64"/>
        </w:rPr>
        <w:t>Grade Inflation In The Maple Syrup Aisle: Now Everything Is An 'A'</w:t>
      </w:r>
    </w:p>
    <w:p w14:paraId="5BE7575B" w14:textId="77777777" w:rsidR="00654F1E" w:rsidRDefault="00654F1E" w:rsidP="008D619D">
      <w:pPr>
        <w:widowControl w:val="0"/>
        <w:tabs>
          <w:tab w:val="left" w:pos="0"/>
          <w:tab w:val="left" w:pos="2790"/>
        </w:tabs>
        <w:autoSpaceDE w:val="0"/>
        <w:autoSpaceDN w:val="0"/>
        <w:adjustRightInd w:val="0"/>
        <w:rPr>
          <w:rFonts w:ascii="Helvetica" w:hAnsi="Helvetica" w:cs="Helvetica"/>
          <w:color w:val="535353"/>
          <w:sz w:val="28"/>
          <w:szCs w:val="28"/>
        </w:rPr>
      </w:pPr>
      <w:proofErr w:type="gramStart"/>
      <w:r>
        <w:rPr>
          <w:rFonts w:ascii="Helvetica" w:hAnsi="Helvetica" w:cs="Helvetica"/>
          <w:color w:val="535353"/>
          <w:sz w:val="28"/>
          <w:szCs w:val="28"/>
        </w:rPr>
        <w:t>by</w:t>
      </w:r>
      <w:proofErr w:type="gramEnd"/>
      <w:r>
        <w:rPr>
          <w:rFonts w:ascii="Helvetica" w:hAnsi="Helvetica" w:cs="Helvetica"/>
          <w:color w:val="535353"/>
          <w:sz w:val="28"/>
          <w:szCs w:val="28"/>
        </w:rPr>
        <w:t xml:space="preserve"> APRIL FULTON</w:t>
      </w:r>
    </w:p>
    <w:p w14:paraId="550F34D2" w14:textId="77777777" w:rsidR="00654F1E" w:rsidRDefault="00654F1E" w:rsidP="008D619D">
      <w:pPr>
        <w:widowControl w:val="0"/>
        <w:tabs>
          <w:tab w:val="left" w:pos="0"/>
          <w:tab w:val="left" w:pos="2790"/>
        </w:tabs>
        <w:autoSpaceDE w:val="0"/>
        <w:autoSpaceDN w:val="0"/>
        <w:adjustRightInd w:val="0"/>
        <w:rPr>
          <w:rFonts w:ascii="Helvetica" w:hAnsi="Helvetica" w:cs="Helvetica"/>
          <w:color w:val="1A1A1A"/>
          <w:sz w:val="28"/>
          <w:szCs w:val="28"/>
        </w:rPr>
      </w:pPr>
      <w:r>
        <w:rPr>
          <w:rFonts w:ascii="Helvetica" w:hAnsi="Helvetica" w:cs="Helvetica"/>
          <w:color w:val="535353"/>
          <w:sz w:val="28"/>
          <w:szCs w:val="28"/>
        </w:rPr>
        <w:t xml:space="preserve">January 30, 201411:33 </w:t>
      </w:r>
      <w:proofErr w:type="gramStart"/>
      <w:r>
        <w:rPr>
          <w:rFonts w:ascii="Helvetica" w:hAnsi="Helvetica" w:cs="Helvetica"/>
          <w:color w:val="535353"/>
          <w:sz w:val="28"/>
          <w:szCs w:val="28"/>
        </w:rPr>
        <w:t>AM</w:t>
      </w:r>
      <w:proofErr w:type="gramEnd"/>
      <w:r>
        <w:rPr>
          <w:rFonts w:ascii="Helvetica" w:hAnsi="Helvetica" w:cs="Helvetica"/>
          <w:noProof/>
          <w:color w:val="1A1A1A"/>
          <w:sz w:val="28"/>
          <w:szCs w:val="28"/>
        </w:rPr>
        <w:t xml:space="preserve"> </w:t>
      </w:r>
      <w:r>
        <w:rPr>
          <w:rFonts w:ascii="Helvetica" w:hAnsi="Helvetica" w:cs="Helvetica"/>
          <w:noProof/>
          <w:color w:val="1A1A1A"/>
          <w:sz w:val="28"/>
          <w:szCs w:val="28"/>
        </w:rPr>
        <w:drawing>
          <wp:inline distT="0" distB="0" distL="0" distR="0" wp14:anchorId="719A9F87" wp14:editId="53E6FCBF">
            <wp:extent cx="4267200" cy="2400300"/>
            <wp:effectExtent l="0" t="0" r="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7200" cy="2400300"/>
                    </a:xfrm>
                    <a:prstGeom prst="rect">
                      <a:avLst/>
                    </a:prstGeom>
                    <a:noFill/>
                    <a:ln>
                      <a:noFill/>
                    </a:ln>
                  </pic:spPr>
                </pic:pic>
              </a:graphicData>
            </a:graphic>
          </wp:inline>
        </w:drawing>
      </w:r>
    </w:p>
    <w:p w14:paraId="436A324F" w14:textId="77777777" w:rsidR="00654F1E" w:rsidRDefault="00654F1E" w:rsidP="008D619D">
      <w:pPr>
        <w:widowControl w:val="0"/>
        <w:tabs>
          <w:tab w:val="left" w:pos="0"/>
          <w:tab w:val="left" w:pos="2790"/>
        </w:tabs>
        <w:autoSpaceDE w:val="0"/>
        <w:autoSpaceDN w:val="0"/>
        <w:adjustRightInd w:val="0"/>
        <w:spacing w:after="240"/>
        <w:rPr>
          <w:rFonts w:ascii="Helvetica" w:hAnsi="Helvetica" w:cs="Helvetica"/>
          <w:color w:val="6D6D6D"/>
          <w:sz w:val="28"/>
          <w:szCs w:val="28"/>
        </w:rPr>
      </w:pPr>
      <w:r>
        <w:rPr>
          <w:rFonts w:ascii="Helvetica" w:hAnsi="Helvetica" w:cs="Helvetica"/>
          <w:b/>
          <w:bCs/>
          <w:color w:val="6D6D6D"/>
          <w:sz w:val="28"/>
          <w:szCs w:val="28"/>
        </w:rPr>
        <w:t xml:space="preserve">It's All </w:t>
      </w:r>
      <w:proofErr w:type="gramStart"/>
      <w:r>
        <w:rPr>
          <w:rFonts w:ascii="Helvetica" w:hAnsi="Helvetica" w:cs="Helvetica"/>
          <w:b/>
          <w:bCs/>
          <w:color w:val="6D6D6D"/>
          <w:sz w:val="28"/>
          <w:szCs w:val="28"/>
        </w:rPr>
        <w:t>Grade</w:t>
      </w:r>
      <w:proofErr w:type="gramEnd"/>
      <w:r>
        <w:rPr>
          <w:rFonts w:ascii="Helvetica" w:hAnsi="Helvetica" w:cs="Helvetica"/>
          <w:b/>
          <w:bCs/>
          <w:color w:val="6D6D6D"/>
          <w:sz w:val="28"/>
          <w:szCs w:val="28"/>
        </w:rPr>
        <w:t xml:space="preserve"> A Now: </w:t>
      </w:r>
      <w:r>
        <w:rPr>
          <w:rFonts w:ascii="Helvetica" w:hAnsi="Helvetica" w:cs="Helvetica"/>
          <w:color w:val="6D6D6D"/>
          <w:sz w:val="28"/>
          <w:szCs w:val="28"/>
        </w:rPr>
        <w:t>Different grades of maple syrup are displayed in East Montpelier, Vt.</w:t>
      </w:r>
    </w:p>
    <w:p w14:paraId="5C18C841" w14:textId="77777777" w:rsidR="00654F1E" w:rsidRDefault="00654F1E" w:rsidP="008D619D">
      <w:pPr>
        <w:widowControl w:val="0"/>
        <w:tabs>
          <w:tab w:val="left" w:pos="0"/>
          <w:tab w:val="left" w:pos="2790"/>
        </w:tabs>
        <w:autoSpaceDE w:val="0"/>
        <w:autoSpaceDN w:val="0"/>
        <w:adjustRightInd w:val="0"/>
        <w:rPr>
          <w:rFonts w:ascii="Helvetica" w:hAnsi="Helvetica" w:cs="Helvetica"/>
          <w:i/>
          <w:iCs/>
          <w:color w:val="878787"/>
          <w:sz w:val="28"/>
          <w:szCs w:val="28"/>
        </w:rPr>
      </w:pPr>
      <w:r>
        <w:rPr>
          <w:rFonts w:ascii="Helvetica" w:hAnsi="Helvetica" w:cs="Helvetica"/>
          <w:i/>
          <w:iCs/>
          <w:color w:val="878787"/>
          <w:sz w:val="28"/>
          <w:szCs w:val="28"/>
        </w:rPr>
        <w:t>Toby Talbot/AP</w:t>
      </w:r>
    </w:p>
    <w:p w14:paraId="3DC7515C" w14:textId="77777777" w:rsidR="00654F1E" w:rsidRDefault="00654F1E" w:rsidP="008D619D">
      <w:pPr>
        <w:widowControl w:val="0"/>
        <w:tabs>
          <w:tab w:val="left" w:pos="0"/>
          <w:tab w:val="left" w:pos="2790"/>
        </w:tabs>
        <w:autoSpaceDE w:val="0"/>
        <w:autoSpaceDN w:val="0"/>
        <w:adjustRightInd w:val="0"/>
        <w:spacing w:after="416"/>
        <w:ind w:right="1480"/>
        <w:rPr>
          <w:rFonts w:ascii="Helvetica" w:hAnsi="Helvetica" w:cs="Helvetica"/>
          <w:color w:val="0E0E0E"/>
          <w:sz w:val="32"/>
          <w:szCs w:val="32"/>
        </w:rPr>
      </w:pPr>
      <w:bookmarkStart w:id="0" w:name="_GoBack"/>
      <w:r>
        <w:rPr>
          <w:rFonts w:ascii="Helvetica" w:hAnsi="Helvetica" w:cs="Helvetica"/>
          <w:color w:val="0E0E0E"/>
          <w:sz w:val="32"/>
          <w:szCs w:val="32"/>
        </w:rPr>
        <w:t>Why would you choose a B grade if you can get an A?</w:t>
      </w:r>
    </w:p>
    <w:p w14:paraId="228917E8" w14:textId="77777777" w:rsidR="00654F1E" w:rsidRDefault="00654F1E" w:rsidP="008D619D">
      <w:pPr>
        <w:widowControl w:val="0"/>
        <w:tabs>
          <w:tab w:val="left" w:pos="0"/>
          <w:tab w:val="left" w:pos="2790"/>
        </w:tabs>
        <w:autoSpaceDE w:val="0"/>
        <w:autoSpaceDN w:val="0"/>
        <w:adjustRightInd w:val="0"/>
        <w:spacing w:after="416"/>
        <w:ind w:right="1480"/>
        <w:rPr>
          <w:rFonts w:ascii="Helvetica" w:hAnsi="Helvetica" w:cs="Helvetica"/>
          <w:color w:val="0E0E0E"/>
          <w:sz w:val="32"/>
          <w:szCs w:val="32"/>
        </w:rPr>
      </w:pPr>
      <w:r>
        <w:rPr>
          <w:rFonts w:ascii="Helvetica" w:hAnsi="Helvetica" w:cs="Helvetica"/>
          <w:color w:val="0E0E0E"/>
          <w:sz w:val="32"/>
          <w:szCs w:val="32"/>
        </w:rPr>
        <w:t xml:space="preserve">Ask a baker. They'll tell you that if you like richer, darker, more intense maple syrup, you should </w:t>
      </w:r>
      <w:hyperlink r:id="rId6" w:history="1">
        <w:r>
          <w:rPr>
            <w:rFonts w:ascii="Helvetica" w:hAnsi="Helvetica" w:cs="Helvetica"/>
            <w:color w:val="385DC0"/>
            <w:sz w:val="32"/>
            <w:szCs w:val="32"/>
          </w:rPr>
          <w:t>pick Grade B</w:t>
        </w:r>
      </w:hyperlink>
      <w:r>
        <w:rPr>
          <w:rFonts w:ascii="Helvetica" w:hAnsi="Helvetica" w:cs="Helvetica"/>
          <w:color w:val="0E0E0E"/>
          <w:sz w:val="32"/>
          <w:szCs w:val="32"/>
        </w:rPr>
        <w:t>.</w:t>
      </w:r>
    </w:p>
    <w:p w14:paraId="0066DED3" w14:textId="77777777" w:rsidR="00654F1E" w:rsidRDefault="00654F1E" w:rsidP="008D619D">
      <w:pPr>
        <w:widowControl w:val="0"/>
        <w:tabs>
          <w:tab w:val="left" w:pos="0"/>
          <w:tab w:val="left" w:pos="2790"/>
        </w:tabs>
        <w:autoSpaceDE w:val="0"/>
        <w:autoSpaceDN w:val="0"/>
        <w:adjustRightInd w:val="0"/>
        <w:spacing w:after="416"/>
        <w:ind w:right="1480"/>
        <w:rPr>
          <w:rFonts w:ascii="Helvetica" w:hAnsi="Helvetica" w:cs="Helvetica"/>
          <w:color w:val="0E0E0E"/>
          <w:sz w:val="32"/>
          <w:szCs w:val="32"/>
        </w:rPr>
      </w:pPr>
      <w:r>
        <w:rPr>
          <w:rFonts w:ascii="Helvetica" w:hAnsi="Helvetica" w:cs="Helvetica"/>
          <w:color w:val="0E0E0E"/>
          <w:sz w:val="32"/>
          <w:szCs w:val="32"/>
        </w:rPr>
        <w:t>But the idea that B beats A seems counterintuitive to lots of consumers who are just looking for something sweet to pour on their morning pancakes.</w:t>
      </w:r>
      <w:r>
        <w:rPr>
          <w:rFonts w:ascii="Helvetica" w:hAnsi="Helvetica" w:cs="Helvetica"/>
          <w:color w:val="0E0E0E"/>
          <w:sz w:val="32"/>
          <w:szCs w:val="32"/>
        </w:rPr>
        <w:t xml:space="preserve"> </w:t>
      </w:r>
      <w:r>
        <w:rPr>
          <w:rFonts w:ascii="Helvetica" w:hAnsi="Helvetica" w:cs="Helvetica"/>
          <w:color w:val="0E0E0E"/>
          <w:sz w:val="32"/>
          <w:szCs w:val="32"/>
        </w:rPr>
        <w:t xml:space="preserve">"Grade B just doesn't sound as good as Grade A," says Mathew Gordon, executive </w:t>
      </w:r>
      <w:r>
        <w:rPr>
          <w:rFonts w:ascii="Helvetica" w:hAnsi="Helvetica" w:cs="Helvetica"/>
          <w:color w:val="0E0E0E"/>
          <w:sz w:val="32"/>
          <w:szCs w:val="32"/>
        </w:rPr>
        <w:lastRenderedPageBreak/>
        <w:t xml:space="preserve">director of the </w:t>
      </w:r>
      <w:hyperlink r:id="rId7" w:history="1">
        <w:r>
          <w:rPr>
            <w:rFonts w:ascii="Helvetica" w:hAnsi="Helvetica" w:cs="Helvetica"/>
            <w:color w:val="385DC0"/>
            <w:sz w:val="32"/>
            <w:szCs w:val="32"/>
          </w:rPr>
          <w:t>Vermont Maple Sugar Makers Association</w:t>
        </w:r>
      </w:hyperlink>
      <w:r>
        <w:rPr>
          <w:rFonts w:ascii="Helvetica" w:hAnsi="Helvetica" w:cs="Helvetica"/>
          <w:color w:val="0E0E0E"/>
          <w:sz w:val="32"/>
          <w:szCs w:val="32"/>
        </w:rPr>
        <w:t>. Even though the system has been in place for decades, to many consumers, Grade B connotes "a less-than-perfect syrup," he says.</w:t>
      </w:r>
    </w:p>
    <w:p w14:paraId="057EF955" w14:textId="77777777" w:rsidR="00654F1E" w:rsidRDefault="00654F1E" w:rsidP="008D619D">
      <w:pPr>
        <w:widowControl w:val="0"/>
        <w:tabs>
          <w:tab w:val="left" w:pos="0"/>
          <w:tab w:val="left" w:pos="2790"/>
        </w:tabs>
        <w:autoSpaceDE w:val="0"/>
        <w:autoSpaceDN w:val="0"/>
        <w:adjustRightInd w:val="0"/>
        <w:spacing w:after="416"/>
        <w:ind w:right="1480"/>
        <w:rPr>
          <w:rFonts w:ascii="Helvetica" w:hAnsi="Helvetica" w:cs="Helvetica"/>
          <w:color w:val="0E0E0E"/>
          <w:sz w:val="32"/>
          <w:szCs w:val="32"/>
        </w:rPr>
      </w:pPr>
      <w:r>
        <w:rPr>
          <w:rFonts w:ascii="Helvetica" w:hAnsi="Helvetica" w:cs="Helvetica"/>
          <w:color w:val="0E0E0E"/>
          <w:sz w:val="32"/>
          <w:szCs w:val="32"/>
        </w:rPr>
        <w:t xml:space="preserve">So this month, Vermont became the first state to give </w:t>
      </w:r>
      <w:r>
        <w:rPr>
          <w:rFonts w:ascii="Helvetica" w:hAnsi="Helvetica" w:cs="Helvetica"/>
          <w:i/>
          <w:iCs/>
          <w:color w:val="0E0E0E"/>
          <w:sz w:val="32"/>
          <w:szCs w:val="32"/>
        </w:rPr>
        <w:t xml:space="preserve">all </w:t>
      </w:r>
      <w:r>
        <w:rPr>
          <w:rFonts w:ascii="Helvetica" w:hAnsi="Helvetica" w:cs="Helvetica"/>
          <w:color w:val="0E0E0E"/>
          <w:sz w:val="32"/>
          <w:szCs w:val="32"/>
        </w:rPr>
        <w:t>syrup sold to consumers a grade of A, and require labels that are more descriptive of the syrup's flavor. For example, the lightest kind of maple syrup sold, "Grade A Light Amber," will become "Grade A Golden, Delicate Taste." Many bottles previously labeled "Grade A Dark Amber" and those labeled "Grade B" will become "Grade A Dark, Robust Taste."</w:t>
      </w:r>
    </w:p>
    <w:p w14:paraId="732FD997" w14:textId="77777777" w:rsidR="00654F1E" w:rsidRDefault="00654F1E" w:rsidP="008D619D">
      <w:pPr>
        <w:widowControl w:val="0"/>
        <w:tabs>
          <w:tab w:val="left" w:pos="0"/>
          <w:tab w:val="left" w:pos="2790"/>
        </w:tabs>
        <w:autoSpaceDE w:val="0"/>
        <w:autoSpaceDN w:val="0"/>
        <w:adjustRightInd w:val="0"/>
        <w:spacing w:after="416"/>
        <w:ind w:right="1480"/>
        <w:rPr>
          <w:rFonts w:ascii="Helvetica" w:hAnsi="Helvetica" w:cs="Helvetica"/>
          <w:color w:val="0E0E0E"/>
          <w:sz w:val="32"/>
          <w:szCs w:val="32"/>
        </w:rPr>
      </w:pPr>
      <w:r>
        <w:rPr>
          <w:rFonts w:ascii="Helvetica" w:hAnsi="Helvetica" w:cs="Helvetica"/>
          <w:color w:val="0E0E0E"/>
          <w:sz w:val="32"/>
          <w:szCs w:val="32"/>
        </w:rPr>
        <w:t xml:space="preserve">Now, keep in mind that we're talking about real maple syrup, sold largely in beige plastic jugs from Vermont, the country's </w:t>
      </w:r>
      <w:hyperlink r:id="rId8" w:history="1">
        <w:r>
          <w:rPr>
            <w:rFonts w:ascii="Helvetica" w:hAnsi="Helvetica" w:cs="Helvetica"/>
            <w:color w:val="385DC0"/>
            <w:sz w:val="32"/>
            <w:szCs w:val="32"/>
          </w:rPr>
          <w:t>largest producer</w:t>
        </w:r>
      </w:hyperlink>
      <w:r>
        <w:rPr>
          <w:rFonts w:ascii="Helvetica" w:hAnsi="Helvetica" w:cs="Helvetica"/>
          <w:color w:val="0E0E0E"/>
          <w:sz w:val="32"/>
          <w:szCs w:val="32"/>
        </w:rPr>
        <w:t xml:space="preserve"> of the stuff – not the cheap industrial bottles lining supermarket shelves and recently </w:t>
      </w:r>
      <w:hyperlink r:id="rId9" w:history="1">
        <w:r>
          <w:rPr>
            <w:rFonts w:ascii="Helvetica" w:hAnsi="Helvetica" w:cs="Helvetica"/>
            <w:color w:val="385DC0"/>
            <w:sz w:val="32"/>
            <w:szCs w:val="32"/>
          </w:rPr>
          <w:t>banned</w:t>
        </w:r>
      </w:hyperlink>
      <w:r>
        <w:rPr>
          <w:rFonts w:ascii="Helvetica" w:hAnsi="Helvetica" w:cs="Helvetica"/>
          <w:color w:val="0E0E0E"/>
          <w:sz w:val="32"/>
          <w:szCs w:val="32"/>
        </w:rPr>
        <w:t xml:space="preserve"> in Vermont's McDonald's restaurants.</w:t>
      </w:r>
    </w:p>
    <w:p w14:paraId="0DBB6869" w14:textId="77777777" w:rsidR="00654F1E" w:rsidRDefault="00654F1E" w:rsidP="008D619D">
      <w:pPr>
        <w:widowControl w:val="0"/>
        <w:tabs>
          <w:tab w:val="left" w:pos="0"/>
          <w:tab w:val="left" w:pos="2790"/>
        </w:tabs>
        <w:autoSpaceDE w:val="0"/>
        <w:autoSpaceDN w:val="0"/>
        <w:adjustRightInd w:val="0"/>
        <w:spacing w:after="416"/>
        <w:ind w:right="1480"/>
        <w:rPr>
          <w:rFonts w:ascii="Helvetica" w:hAnsi="Helvetica" w:cs="Helvetica"/>
          <w:color w:val="0E0E0E"/>
          <w:sz w:val="32"/>
          <w:szCs w:val="32"/>
        </w:rPr>
      </w:pPr>
      <w:r>
        <w:rPr>
          <w:rFonts w:ascii="Helvetica" w:hAnsi="Helvetica" w:cs="Helvetica"/>
          <w:color w:val="0E0E0E"/>
          <w:sz w:val="32"/>
          <w:szCs w:val="32"/>
        </w:rPr>
        <w:t>Vermont is the first jurisdiction to put international efforts to unify maple syrup standards in place. It's important to develop one standard now that the industry is selling around the world and not just to its "next-door neighbors," says Gordon.</w:t>
      </w:r>
    </w:p>
    <w:p w14:paraId="69A13CB7" w14:textId="77777777" w:rsidR="00654F1E" w:rsidRDefault="00654F1E" w:rsidP="008D619D">
      <w:pPr>
        <w:widowControl w:val="0"/>
        <w:tabs>
          <w:tab w:val="left" w:pos="0"/>
          <w:tab w:val="left" w:pos="2790"/>
        </w:tabs>
        <w:autoSpaceDE w:val="0"/>
        <w:autoSpaceDN w:val="0"/>
        <w:adjustRightInd w:val="0"/>
        <w:spacing w:after="416"/>
        <w:ind w:right="1480"/>
        <w:rPr>
          <w:rFonts w:ascii="Helvetica" w:hAnsi="Helvetica" w:cs="Helvetica"/>
          <w:color w:val="0E0E0E"/>
          <w:sz w:val="32"/>
          <w:szCs w:val="32"/>
        </w:rPr>
      </w:pPr>
      <w:r>
        <w:rPr>
          <w:rFonts w:ascii="Helvetica" w:hAnsi="Helvetica" w:cs="Helvetica"/>
          <w:color w:val="0E0E0E"/>
          <w:sz w:val="32"/>
          <w:szCs w:val="32"/>
        </w:rPr>
        <w:t>Consumers need to know what to expect. Canada currently uses a numbers grading system, and the New England states where syrup is produced each have their particular additional rules on thickness. But basically, the color descriptions have to do with how much light passes through the syrup, he says.</w:t>
      </w:r>
    </w:p>
    <w:p w14:paraId="69A317A3" w14:textId="77777777" w:rsidR="00654F1E" w:rsidRDefault="00654F1E" w:rsidP="008D619D">
      <w:pPr>
        <w:widowControl w:val="0"/>
        <w:tabs>
          <w:tab w:val="left" w:pos="0"/>
          <w:tab w:val="left" w:pos="2790"/>
        </w:tabs>
        <w:autoSpaceDE w:val="0"/>
        <w:autoSpaceDN w:val="0"/>
        <w:adjustRightInd w:val="0"/>
        <w:spacing w:after="416"/>
        <w:ind w:right="1480"/>
        <w:rPr>
          <w:rFonts w:ascii="Helvetica" w:hAnsi="Helvetica" w:cs="Helvetica"/>
          <w:color w:val="0E0E0E"/>
          <w:sz w:val="32"/>
          <w:szCs w:val="32"/>
        </w:rPr>
      </w:pPr>
      <w:r>
        <w:rPr>
          <w:rFonts w:ascii="Helvetica" w:hAnsi="Helvetica" w:cs="Helvetica"/>
          <w:color w:val="0E0E0E"/>
          <w:sz w:val="32"/>
          <w:szCs w:val="32"/>
        </w:rPr>
        <w:t>While some small syrup makers might harrumph about the government-mandated label changes, Gordon notes that many see the move as bringing their product in line with the rest of the world when it comes to coffee, beer, olive oil, and chocolate. All of those products have fans that seek out the darker, more intensely flavored versions.</w:t>
      </w:r>
    </w:p>
    <w:p w14:paraId="30CEBC48" w14:textId="77777777" w:rsidR="00654F1E" w:rsidRDefault="00654F1E" w:rsidP="008D619D">
      <w:pPr>
        <w:widowControl w:val="0"/>
        <w:tabs>
          <w:tab w:val="left" w:pos="0"/>
          <w:tab w:val="left" w:pos="2790"/>
        </w:tabs>
        <w:autoSpaceDE w:val="0"/>
        <w:autoSpaceDN w:val="0"/>
        <w:adjustRightInd w:val="0"/>
        <w:rPr>
          <w:rFonts w:ascii="Helvetica" w:hAnsi="Helvetica" w:cs="Helvetica"/>
          <w:color w:val="1A1A1A"/>
          <w:sz w:val="28"/>
          <w:szCs w:val="28"/>
        </w:rPr>
      </w:pPr>
      <w:hyperlink r:id="rId10" w:history="1">
        <w:r>
          <w:rPr>
            <w:rFonts w:ascii="Helvetica" w:hAnsi="Helvetica" w:cs="Helvetica"/>
            <w:b/>
            <w:bCs/>
            <w:color w:val="5A75B7"/>
            <w:sz w:val="28"/>
            <w:szCs w:val="28"/>
          </w:rPr>
          <w:t xml:space="preserve">Birch For Breakfast? Meet Maple </w:t>
        </w:r>
        <w:proofErr w:type="gramStart"/>
        <w:r>
          <w:rPr>
            <w:rFonts w:ascii="Helvetica" w:hAnsi="Helvetica" w:cs="Helvetica"/>
            <w:b/>
            <w:bCs/>
            <w:color w:val="5A75B7"/>
            <w:sz w:val="28"/>
            <w:szCs w:val="28"/>
          </w:rPr>
          <w:t>Syrup's</w:t>
        </w:r>
        <w:proofErr w:type="gramEnd"/>
        <w:r>
          <w:rPr>
            <w:rFonts w:ascii="Helvetica" w:hAnsi="Helvetica" w:cs="Helvetica"/>
            <w:b/>
            <w:bCs/>
            <w:color w:val="5A75B7"/>
            <w:sz w:val="28"/>
            <w:szCs w:val="28"/>
          </w:rPr>
          <w:t xml:space="preserve"> Long-Lost Cousins</w:t>
        </w:r>
      </w:hyperlink>
    </w:p>
    <w:p w14:paraId="0619D77F" w14:textId="77777777" w:rsidR="00654F1E" w:rsidRDefault="00654F1E" w:rsidP="008D619D">
      <w:pPr>
        <w:widowControl w:val="0"/>
        <w:tabs>
          <w:tab w:val="left" w:pos="0"/>
          <w:tab w:val="left" w:pos="2790"/>
        </w:tabs>
        <w:autoSpaceDE w:val="0"/>
        <w:autoSpaceDN w:val="0"/>
        <w:adjustRightInd w:val="0"/>
        <w:spacing w:after="416"/>
        <w:ind w:right="1480"/>
        <w:rPr>
          <w:rFonts w:ascii="Helvetica" w:hAnsi="Helvetica" w:cs="Helvetica"/>
          <w:color w:val="0E0E0E"/>
          <w:sz w:val="32"/>
          <w:szCs w:val="32"/>
        </w:rPr>
      </w:pPr>
      <w:r>
        <w:rPr>
          <w:rFonts w:ascii="Helvetica" w:hAnsi="Helvetica" w:cs="Helvetica"/>
          <w:color w:val="0E0E0E"/>
          <w:sz w:val="32"/>
          <w:szCs w:val="32"/>
        </w:rPr>
        <w:t xml:space="preserve">"Over time, we've seen a trend with folks preferring the darker, stronger-flavored syrups, and so this will allow more of that type of product to be available to consumers," Emma Marvin, one of the owners of Butternut Mountain Farm, </w:t>
      </w:r>
      <w:hyperlink r:id="rId11" w:history="1">
        <w:r>
          <w:rPr>
            <w:rFonts w:ascii="Helvetica" w:hAnsi="Helvetica" w:cs="Helvetica"/>
            <w:color w:val="385DC0"/>
            <w:sz w:val="32"/>
            <w:szCs w:val="32"/>
          </w:rPr>
          <w:t>told our colleague</w:t>
        </w:r>
      </w:hyperlink>
      <w:r>
        <w:rPr>
          <w:rFonts w:ascii="Helvetica" w:hAnsi="Helvetica" w:cs="Helvetica"/>
          <w:color w:val="0E0E0E"/>
          <w:sz w:val="32"/>
          <w:szCs w:val="32"/>
        </w:rPr>
        <w:t xml:space="preserve"> over at Vermont Public Radio recently.</w:t>
      </w:r>
    </w:p>
    <w:p w14:paraId="286CE59A" w14:textId="77777777" w:rsidR="00654F1E" w:rsidRDefault="00654F1E" w:rsidP="008D619D">
      <w:pPr>
        <w:widowControl w:val="0"/>
        <w:tabs>
          <w:tab w:val="left" w:pos="0"/>
          <w:tab w:val="left" w:pos="2790"/>
        </w:tabs>
        <w:autoSpaceDE w:val="0"/>
        <w:autoSpaceDN w:val="0"/>
        <w:adjustRightInd w:val="0"/>
        <w:spacing w:after="416"/>
        <w:ind w:right="1480"/>
        <w:rPr>
          <w:rFonts w:ascii="Helvetica" w:hAnsi="Helvetica" w:cs="Helvetica"/>
          <w:color w:val="0E0E0E"/>
          <w:sz w:val="32"/>
          <w:szCs w:val="32"/>
        </w:rPr>
      </w:pPr>
      <w:r>
        <w:rPr>
          <w:rFonts w:ascii="Helvetica" w:hAnsi="Helvetica" w:cs="Helvetica"/>
          <w:color w:val="0E0E0E"/>
          <w:sz w:val="32"/>
          <w:szCs w:val="32"/>
        </w:rPr>
        <w:t>And unlike grade inflation in schools, this doesn't mean they're now giving out higher marks for inferior work, maintains Butternut Mountain Farms, one of the state's biggest maple syrup producers.</w:t>
      </w:r>
    </w:p>
    <w:p w14:paraId="74B0FCD7" w14:textId="77777777" w:rsidR="00654F1E" w:rsidRDefault="00654F1E" w:rsidP="008D619D">
      <w:pPr>
        <w:widowControl w:val="0"/>
        <w:tabs>
          <w:tab w:val="left" w:pos="0"/>
          <w:tab w:val="left" w:pos="2790"/>
        </w:tabs>
        <w:autoSpaceDE w:val="0"/>
        <w:autoSpaceDN w:val="0"/>
        <w:adjustRightInd w:val="0"/>
        <w:spacing w:after="416"/>
        <w:ind w:right="1480"/>
        <w:rPr>
          <w:rFonts w:ascii="Helvetica" w:hAnsi="Helvetica" w:cs="Helvetica"/>
          <w:color w:val="0E0E0E"/>
          <w:sz w:val="32"/>
          <w:szCs w:val="32"/>
        </w:rPr>
      </w:pPr>
      <w:r>
        <w:rPr>
          <w:rFonts w:ascii="Helvetica" w:hAnsi="Helvetica" w:cs="Helvetica"/>
          <w:color w:val="0E0E0E"/>
          <w:sz w:val="32"/>
          <w:szCs w:val="32"/>
        </w:rPr>
        <w:t>"Removing the 'inferior' Grade B classification for the darkest syrups ... will allow people to make a decision based upon taste rather [than] perceived quality," the company says on its blog.</w:t>
      </w:r>
    </w:p>
    <w:p w14:paraId="44E0B147" w14:textId="77777777" w:rsidR="00654F1E" w:rsidRDefault="00654F1E" w:rsidP="008D619D">
      <w:pPr>
        <w:widowControl w:val="0"/>
        <w:tabs>
          <w:tab w:val="left" w:pos="0"/>
          <w:tab w:val="left" w:pos="2790"/>
        </w:tabs>
        <w:autoSpaceDE w:val="0"/>
        <w:autoSpaceDN w:val="0"/>
        <w:adjustRightInd w:val="0"/>
        <w:spacing w:after="416"/>
        <w:ind w:right="1480"/>
        <w:rPr>
          <w:rFonts w:ascii="Helvetica" w:hAnsi="Helvetica" w:cs="Helvetica"/>
          <w:color w:val="0E0E0E"/>
          <w:sz w:val="32"/>
          <w:szCs w:val="32"/>
        </w:rPr>
      </w:pPr>
      <w:r>
        <w:rPr>
          <w:rFonts w:ascii="Helvetica" w:hAnsi="Helvetica" w:cs="Helvetica"/>
          <w:color w:val="0E0E0E"/>
          <w:sz w:val="32"/>
          <w:szCs w:val="32"/>
        </w:rPr>
        <w:t xml:space="preserve">The new rules will also open up a whole new world of dark syrups to consumers. Up until now, syrups that didn't let enough light in (geek out over </w:t>
      </w:r>
      <w:hyperlink r:id="rId12" w:history="1">
        <w:r>
          <w:rPr>
            <w:rFonts w:ascii="Helvetica" w:hAnsi="Helvetica" w:cs="Helvetica"/>
            <w:color w:val="385DC0"/>
            <w:sz w:val="32"/>
            <w:szCs w:val="32"/>
          </w:rPr>
          <w:t>here</w:t>
        </w:r>
      </w:hyperlink>
      <w:r>
        <w:rPr>
          <w:rFonts w:ascii="Helvetica" w:hAnsi="Helvetica" w:cs="Helvetica"/>
          <w:color w:val="0E0E0E"/>
          <w:sz w:val="32"/>
          <w:szCs w:val="32"/>
        </w:rPr>
        <w:t xml:space="preserve"> on light transmission percentages) couldn't be sold to the public — only to the food industry for granola bars and cereals and other processed products.</w:t>
      </w:r>
    </w:p>
    <w:p w14:paraId="7AFDBD4B" w14:textId="77777777" w:rsidR="00654F1E" w:rsidRDefault="00654F1E" w:rsidP="008D619D">
      <w:pPr>
        <w:widowControl w:val="0"/>
        <w:tabs>
          <w:tab w:val="left" w:pos="0"/>
          <w:tab w:val="left" w:pos="2790"/>
        </w:tabs>
        <w:autoSpaceDE w:val="0"/>
        <w:autoSpaceDN w:val="0"/>
        <w:adjustRightInd w:val="0"/>
        <w:spacing w:after="416"/>
        <w:ind w:right="1480"/>
        <w:rPr>
          <w:rFonts w:ascii="Helvetica" w:hAnsi="Helvetica" w:cs="Helvetica"/>
          <w:color w:val="0E0E0E"/>
          <w:sz w:val="32"/>
          <w:szCs w:val="32"/>
        </w:rPr>
      </w:pPr>
      <w:r>
        <w:rPr>
          <w:rFonts w:ascii="Helvetica" w:hAnsi="Helvetica" w:cs="Helvetica"/>
          <w:color w:val="0E0E0E"/>
          <w:sz w:val="32"/>
          <w:szCs w:val="32"/>
        </w:rPr>
        <w:t>That's because decades ago, it used to be difficult to make a dark syrup that was still considered pure.</w:t>
      </w:r>
    </w:p>
    <w:bookmarkEnd w:id="0"/>
    <w:p w14:paraId="7353D18A" w14:textId="77777777" w:rsidR="00EA1C84" w:rsidRDefault="00654F1E" w:rsidP="008D619D">
      <w:pPr>
        <w:tabs>
          <w:tab w:val="left" w:pos="0"/>
          <w:tab w:val="left" w:pos="2790"/>
        </w:tabs>
      </w:pPr>
      <w:r>
        <w:rPr>
          <w:rFonts w:ascii="Helvetica" w:hAnsi="Helvetica" w:cs="Helvetica"/>
          <w:color w:val="0E0E0E"/>
          <w:sz w:val="32"/>
          <w:szCs w:val="32"/>
        </w:rPr>
        <w:t>Now, unless there is an "off taste" — like a chemical aftertaste or bitterness from the sap of trees with too many buds, Gordon says — those syrups can be marketed as "Grade A Very Dark."</w:t>
      </w:r>
    </w:p>
    <w:sectPr w:rsidR="00EA1C84" w:rsidSect="00C41C4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F1E"/>
    <w:rsid w:val="000822BD"/>
    <w:rsid w:val="003E2D95"/>
    <w:rsid w:val="00654F1E"/>
    <w:rsid w:val="0068200F"/>
    <w:rsid w:val="00793820"/>
    <w:rsid w:val="008D619D"/>
    <w:rsid w:val="00AB08A4"/>
    <w:rsid w:val="00AD6B8F"/>
    <w:rsid w:val="00BE639D"/>
    <w:rsid w:val="00C41C42"/>
    <w:rsid w:val="00DE2F94"/>
    <w:rsid w:val="00DE3287"/>
    <w:rsid w:val="00EA1C84"/>
    <w:rsid w:val="00F346B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E6A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4F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4F1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4F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4F1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digital.vpr.net/post/sweet-taste-grade-inflation" TargetMode="External"/><Relationship Id="rId12" Type="http://schemas.openxmlformats.org/officeDocument/2006/relationships/hyperlink" Target="http://www.maplesource.com/markets/industrial-market/maple-syrup/maple-syrup-grades.php"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thekitchn.com/good-question-maple-syrup-grad-46292" TargetMode="External"/><Relationship Id="rId7" Type="http://schemas.openxmlformats.org/officeDocument/2006/relationships/hyperlink" Target="http://vermontmaple.org/" TargetMode="External"/><Relationship Id="rId8" Type="http://schemas.openxmlformats.org/officeDocument/2006/relationships/hyperlink" Target="http://www.nass.usda.gov/Statistics_by_State/New_England_includes/Publications/0605mpl.pdf" TargetMode="External"/><Relationship Id="rId9" Type="http://schemas.openxmlformats.org/officeDocument/2006/relationships/hyperlink" Target="http://archive.chicagobreakingbusiness.com/2011/01/mcdonalds-to-serve-pure-maple-syrup-in-vermont.html" TargetMode="External"/><Relationship Id="rId10" Type="http://schemas.openxmlformats.org/officeDocument/2006/relationships/hyperlink" Target="http://www.npr.org/blogs/thesalt/2013/09/28/226856804/meet-maple-syrup-s-long-lost-cous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644</Words>
  <Characters>3675</Characters>
  <Application>Microsoft Macintosh Word</Application>
  <DocSecurity>0</DocSecurity>
  <Lines>30</Lines>
  <Paragraphs>8</Paragraphs>
  <ScaleCrop>false</ScaleCrop>
  <Company>Company S. Sherman Associates</Company>
  <LinksUpToDate>false</LinksUpToDate>
  <CharactersWithSpaces>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sherman</dc:creator>
  <cp:keywords/>
  <dc:description/>
  <cp:lastModifiedBy>stuart  sherman</cp:lastModifiedBy>
  <cp:revision>2</cp:revision>
  <dcterms:created xsi:type="dcterms:W3CDTF">2014-01-31T21:24:00Z</dcterms:created>
  <dcterms:modified xsi:type="dcterms:W3CDTF">2014-01-31T21:27:00Z</dcterms:modified>
</cp:coreProperties>
</file>