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77D0A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281B"/>
          <w:sz w:val="48"/>
          <w:szCs w:val="48"/>
        </w:rPr>
      </w:pPr>
      <w:r>
        <w:rPr>
          <w:rFonts w:ascii="Times New Roman" w:hAnsi="Times New Roman" w:cs="Times New Roman"/>
          <w:color w:val="00281B"/>
          <w:sz w:val="48"/>
          <w:szCs w:val="48"/>
        </w:rPr>
        <w:t>Executive Summary</w:t>
      </w:r>
    </w:p>
    <w:p w14:paraId="05B730AA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54BEBA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Inflation</w:t>
      </w:r>
    </w:p>
    <w:p w14:paraId="79AC2F18" w14:textId="52FF98DD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September 2012 Consumer Price Index (CPI) and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Producers Price Index (PPI) are showing the lowest year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over-year inflation since 2011.</w:t>
      </w:r>
    </w:p>
    <w:p w14:paraId="1D0D611B" w14:textId="3C5F0EFD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CPI was 1.6% over the same period last year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PPI was2.7% over the same period last year.</w:t>
      </w:r>
    </w:p>
    <w:p w14:paraId="25CEDCE6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5314CA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Beef</w:t>
      </w:r>
    </w:p>
    <w:p w14:paraId="788AA354" w14:textId="7AB61BCC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General beef prices are expected to continue rising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through 2013 due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to rising feed costs (from the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drought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has decimated pastures) and a reduced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herd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9B576F0" w14:textId="09CDA409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USDA forecasts ground beef production to decline in2013 driven by rising feed costs.</w:t>
      </w:r>
    </w:p>
    <w:p w14:paraId="2DB4E237" w14:textId="35A76758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Despite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two month decline, ground beef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October prices were 10% over the same period last year.</w:t>
      </w:r>
    </w:p>
    <w:p w14:paraId="6633A9F2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F571FB1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Beverages</w:t>
      </w:r>
    </w:p>
    <w:p w14:paraId="48309B37" w14:textId="62077425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Coffee prices declined as a result of improved supplies in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South and Central America as well as Vietnam.</w:t>
      </w:r>
    </w:p>
    <w:p w14:paraId="4AC3E1D9" w14:textId="4019D27C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Global coffee production expected to decline nearly 4% in2013 compared to 2012.</w:t>
      </w:r>
    </w:p>
    <w:p w14:paraId="644DE05F" w14:textId="39ACA8ED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October 2012 ground coffee Kraft prices were8% lower compared to the same time last year.</w:t>
      </w:r>
    </w:p>
    <w:p w14:paraId="4F050D2A" w14:textId="365B4241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Orange juice prices remain depressed as production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outpaces demand while apple juice prices are expected to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skyrocket due to lower supply.</w:t>
      </w:r>
    </w:p>
    <w:p w14:paraId="4DF7CE82" w14:textId="1FC57FCF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prices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through Gregory Packaging were 8%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lower than the same time last year for orange juice and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5% higher for apple juice.</w:t>
      </w:r>
    </w:p>
    <w:p w14:paraId="08852ACC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BA4105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Dairy</w:t>
      </w:r>
    </w:p>
    <w:p w14:paraId="32F1C347" w14:textId="5E59E75E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U.S. milk production is forecast to decline in the fourth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quarter driven by the drought and rising feed costs that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forced farmers to reduce their dairy herd. The drought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also impacting the supply and pricing of other dairy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products.</w:t>
      </w:r>
    </w:p>
    <w:p w14:paraId="619F5C86" w14:textId="6F65A46B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October 2012 butter prices through Associated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Milk Producers were 10% higher than same period last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year but a whopping 30% higher than June 2012.</w:t>
      </w:r>
    </w:p>
    <w:p w14:paraId="61BE4F0C" w14:textId="5F39E658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heese prices increased 6 to 10%, in November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 both natural and processed cheese products;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butter and egg prices are also increasing</w:t>
      </w:r>
    </w:p>
    <w:p w14:paraId="458364CF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CEB60FD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Grains/Ingredients</w:t>
      </w:r>
    </w:p>
    <w:p w14:paraId="6420418B" w14:textId="30D34FC1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Global wheat supplies continue to decline driven by reduced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output from Russia.</w:t>
      </w:r>
    </w:p>
    <w:p w14:paraId="447F66AF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Corn prices are firm supported by tight supplies.</w:t>
      </w:r>
    </w:p>
    <w:p w14:paraId="35F42B7E" w14:textId="2D002852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Producer’s Rice Mill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does expect a 7% reduction in </w:t>
      </w:r>
      <w:r>
        <w:rPr>
          <w:rFonts w:ascii="Times New Roman" w:hAnsi="Times New Roman" w:cs="Times New Roman"/>
          <w:color w:val="000000"/>
          <w:sz w:val="20"/>
          <w:szCs w:val="20"/>
        </w:rPr>
        <w:t>prices in January 2013 driven by increased supply.</w:t>
      </w:r>
    </w:p>
    <w:p w14:paraId="77C7809D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353E49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Oil</w:t>
      </w:r>
    </w:p>
    <w:p w14:paraId="06C9407A" w14:textId="75153FB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Soybean prices are declining driven by better than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expected supplies.</w:t>
      </w:r>
    </w:p>
    <w:p w14:paraId="36FA7265" w14:textId="3982ED6B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USDA expects a record canola crop for U.S. driven by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 increase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d harvested acreage compared to </w:t>
      </w:r>
      <w:r>
        <w:rPr>
          <w:rFonts w:ascii="Times New Roman" w:hAnsi="Times New Roman" w:cs="Times New Roman"/>
          <w:color w:val="000000"/>
          <w:sz w:val="20"/>
          <w:szCs w:val="20"/>
        </w:rPr>
        <w:t>last season.</w:t>
      </w:r>
    </w:p>
    <w:p w14:paraId="50E8243E" w14:textId="0E267CAC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Bulk margarine prices are expected to decline</w:t>
      </w:r>
      <w:r w:rsidR="00566A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4.5% while oil and shortening products will decline 3%,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effective November 2012.</w:t>
      </w:r>
    </w:p>
    <w:p w14:paraId="3B9E0331" w14:textId="77777777" w:rsidR="00566AFE" w:rsidRDefault="00566AFE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C339C8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Pork</w:t>
      </w:r>
    </w:p>
    <w:p w14:paraId="315552E4" w14:textId="47751608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U.S pork supplies increa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sed over the first eight months </w:t>
      </w:r>
      <w:r>
        <w:rPr>
          <w:rFonts w:ascii="Times New Roman" w:hAnsi="Times New Roman" w:cs="Times New Roman"/>
          <w:color w:val="000000"/>
          <w:sz w:val="20"/>
          <w:szCs w:val="20"/>
        </w:rPr>
        <w:t>of 2012 as farmers dealt with rising feed costs.</w:t>
      </w:r>
    </w:p>
    <w:p w14:paraId="5DB92F06" w14:textId="19362C02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Prices for pork bellie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s (used to make bacon) continue </w:t>
      </w:r>
      <w:r>
        <w:rPr>
          <w:rFonts w:ascii="Times New Roman" w:hAnsi="Times New Roman" w:cs="Times New Roman"/>
          <w:color w:val="000000"/>
          <w:sz w:val="20"/>
          <w:szCs w:val="20"/>
        </w:rPr>
        <w:t>to rise driven by rising bacon demand.</w:t>
      </w:r>
    </w:p>
    <w:p w14:paraId="5D63B1CF" w14:textId="03368F54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Effecti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ve November 2012, Farmland pork </w:t>
      </w:r>
      <w:r>
        <w:rPr>
          <w:rFonts w:ascii="Times New Roman" w:hAnsi="Times New Roman" w:cs="Times New Roman"/>
          <w:color w:val="000000"/>
          <w:sz w:val="20"/>
          <w:szCs w:val="20"/>
        </w:rPr>
        <w:t>prices increased 4 to 9% depending on the products.</w:t>
      </w:r>
    </w:p>
    <w:p w14:paraId="5F2536D8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4A93FAB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Poultry</w:t>
      </w:r>
    </w:p>
    <w:p w14:paraId="4C3AFCFF" w14:textId="607158AD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Broiler prices will t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rend upwards by the end of 2012 </w:t>
      </w:r>
      <w:r>
        <w:rPr>
          <w:rFonts w:ascii="Times New Roman" w:hAnsi="Times New Roman" w:cs="Times New Roman"/>
          <w:color w:val="000000"/>
          <w:sz w:val="20"/>
          <w:szCs w:val="20"/>
        </w:rPr>
        <w:t>into 2013 as processors lower production in response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much higher grain feed prices.</w:t>
      </w:r>
    </w:p>
    <w:p w14:paraId="7A0BF5A3" w14:textId="563716AA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U.S. turkey meat production is forecast to decline i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z w:val="20"/>
          <w:szCs w:val="20"/>
        </w:rPr>
        <w:t>2013 driven by rising feed costs.</w:t>
      </w:r>
    </w:p>
    <w:p w14:paraId="268B58A7" w14:textId="4BADB40B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Koch Foods chicken wing prices were over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6% higher in October 2012 compared to same period in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prior year.</w:t>
      </w:r>
    </w:p>
    <w:p w14:paraId="6C047707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AD4CA6C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Seafood</w:t>
      </w:r>
    </w:p>
    <w:p w14:paraId="34962005" w14:textId="71DCFB8F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canned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una prices through Mitsui Foods </w:t>
      </w:r>
      <w:r>
        <w:rPr>
          <w:rFonts w:ascii="Times New Roman" w:hAnsi="Times New Roman" w:cs="Times New Roman"/>
          <w:color w:val="000000"/>
          <w:sz w:val="20"/>
          <w:szCs w:val="20"/>
        </w:rPr>
        <w:t>averaged 17% higher in October 2012 compared to the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same period last year.</w:t>
      </w:r>
    </w:p>
    <w:p w14:paraId="72AABAF1" w14:textId="28B25F40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• Slade Gorto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n prices for </w:t>
      </w:r>
      <w:proofErr w:type="spellStart"/>
      <w:r w:rsidR="00A26F5B">
        <w:rPr>
          <w:rFonts w:ascii="Times New Roman" w:hAnsi="Times New Roman" w:cs="Times New Roman"/>
          <w:color w:val="000000"/>
          <w:sz w:val="20"/>
          <w:szCs w:val="20"/>
        </w:rPr>
        <w:t>pangasius</w:t>
      </w:r>
      <w:proofErr w:type="spellEnd"/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products </w:t>
      </w:r>
      <w:r>
        <w:rPr>
          <w:rFonts w:ascii="Times New Roman" w:hAnsi="Times New Roman" w:cs="Times New Roman"/>
          <w:color w:val="000000"/>
          <w:sz w:val="20"/>
          <w:szCs w:val="20"/>
        </w:rPr>
        <w:t>increased 2 to 12%, effective November 2012.</w:t>
      </w:r>
    </w:p>
    <w:p w14:paraId="1AD2B00E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Paper &amp; Plastics</w:t>
      </w:r>
    </w:p>
    <w:p w14:paraId="101D8FD8" w14:textId="7BEC33C8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Prices for both bleache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d and unbleached paper products </w:t>
      </w:r>
      <w:r>
        <w:rPr>
          <w:rFonts w:ascii="Times New Roman" w:hAnsi="Times New Roman" w:cs="Times New Roman"/>
          <w:color w:val="000000"/>
          <w:sz w:val="20"/>
          <w:szCs w:val="20"/>
        </w:rPr>
        <w:t>remain flat compared to last year.</w:t>
      </w:r>
    </w:p>
    <w:p w14:paraId="09E249AE" w14:textId="7D5B08D9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SCA Tissue North America prices de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clined 4% </w:t>
      </w:r>
      <w:r>
        <w:rPr>
          <w:rFonts w:ascii="Times New Roman" w:hAnsi="Times New Roman" w:cs="Times New Roman"/>
          <w:color w:val="000000"/>
          <w:sz w:val="20"/>
          <w:szCs w:val="20"/>
        </w:rPr>
        <w:t>during October 2012 compared to the same period in 2011;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Georgia Pacific paper products were 3% higher.</w:t>
      </w:r>
    </w:p>
    <w:p w14:paraId="367268EB" w14:textId="5C9A4D5A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Polystyrene prices r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emain firm on the global market </w:t>
      </w:r>
      <w:r>
        <w:rPr>
          <w:rFonts w:ascii="Times New Roman" w:hAnsi="Times New Roman" w:cs="Times New Roman"/>
          <w:color w:val="000000"/>
          <w:sz w:val="20"/>
          <w:szCs w:val="20"/>
        </w:rPr>
        <w:t>supported by tight supplies and are expected to remain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firm at least for the remainder of the year.</w:t>
      </w:r>
    </w:p>
    <w:p w14:paraId="104B93D2" w14:textId="55D8C1FD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Pactiv Corporat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ion prices for plastic products </w:t>
      </w:r>
      <w:r>
        <w:rPr>
          <w:rFonts w:ascii="Times New Roman" w:hAnsi="Times New Roman" w:cs="Times New Roman"/>
          <w:color w:val="000000"/>
          <w:sz w:val="20"/>
          <w:szCs w:val="20"/>
        </w:rPr>
        <w:t>were up 5% in October 2012 compared to the same period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 the prior year; Berry Plastics can liners were 3.2% lower.</w:t>
      </w:r>
    </w:p>
    <w:p w14:paraId="286F5A61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729C5B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Metal</w:t>
      </w:r>
    </w:p>
    <w:p w14:paraId="6B956EC4" w14:textId="1F473612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Aluminum prices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are firm on the global markets </w:t>
      </w:r>
      <w:r>
        <w:rPr>
          <w:rFonts w:ascii="Times New Roman" w:hAnsi="Times New Roman" w:cs="Times New Roman"/>
          <w:color w:val="000000"/>
          <w:sz w:val="20"/>
          <w:szCs w:val="20"/>
        </w:rPr>
        <w:t>supported by strong demand.</w:t>
      </w:r>
    </w:p>
    <w:p w14:paraId="1FD6ABF2" w14:textId="277F1D5F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IMCO’s prices are expected to remain flat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through the first quarter of 2013.</w:t>
      </w:r>
    </w:p>
    <w:p w14:paraId="52969D7A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8F387C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Labor</w:t>
      </w:r>
    </w:p>
    <w:p w14:paraId="508557D0" w14:textId="07030AAB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unemployment rat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e decreased to a three year low </w:t>
      </w:r>
      <w:r>
        <w:rPr>
          <w:rFonts w:ascii="Times New Roman" w:hAnsi="Times New Roman" w:cs="Times New Roman"/>
          <w:color w:val="000000"/>
          <w:sz w:val="20"/>
          <w:szCs w:val="20"/>
        </w:rPr>
        <w:t>at 7.8% during September 2012; demand for temporary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staffing is forecast to improve in 2013.</w:t>
      </w:r>
    </w:p>
    <w:p w14:paraId="1ABCF42D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869B3C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Linen</w:t>
      </w:r>
    </w:p>
    <w:p w14:paraId="70D2FE49" w14:textId="59F3B39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Global cotton production is f</w:t>
      </w:r>
      <w:r w:rsidR="00A26F5B">
        <w:rPr>
          <w:rFonts w:ascii="Times New Roman" w:hAnsi="Times New Roman" w:cs="Times New Roman"/>
          <w:color w:val="000000"/>
          <w:sz w:val="20"/>
          <w:szCs w:val="20"/>
        </w:rPr>
        <w:t xml:space="preserve">orecast to decline nearly 6% in </w:t>
      </w:r>
      <w:r>
        <w:rPr>
          <w:rFonts w:ascii="Times New Roman" w:hAnsi="Times New Roman" w:cs="Times New Roman"/>
          <w:color w:val="000000"/>
          <w:sz w:val="20"/>
          <w:szCs w:val="20"/>
        </w:rPr>
        <w:t>2012/13 as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farmers opt for more lucrative </w:t>
      </w:r>
      <w:r>
        <w:rPr>
          <w:rFonts w:ascii="Times New Roman" w:hAnsi="Times New Roman" w:cs="Times New Roman"/>
          <w:color w:val="000000"/>
          <w:sz w:val="20"/>
          <w:szCs w:val="20"/>
        </w:rPr>
        <w:t>crops.</w:t>
      </w:r>
    </w:p>
    <w:p w14:paraId="5DCCA767" w14:textId="4A7EF59C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U.S. cotton prices are expected to remain suppressed</w:t>
      </w:r>
      <w:r w:rsidR="00B15B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supported by ample supplies.</w:t>
      </w:r>
    </w:p>
    <w:p w14:paraId="4A0EB86D" w14:textId="77777777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C61141" w14:textId="1690B46C" w:rsidR="00A26F5B" w:rsidRDefault="00A26F5B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END-</w:t>
      </w:r>
    </w:p>
    <w:p w14:paraId="0F3EEFB1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C7E0189" w14:textId="77777777" w:rsidR="007E6277" w:rsidRDefault="007E6277" w:rsidP="007E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2"/>
          <w:szCs w:val="22"/>
        </w:rPr>
      </w:pPr>
      <w:r>
        <w:rPr>
          <w:rFonts w:ascii="Times New Roman" w:hAnsi="Times New Roman" w:cs="Times New Roman"/>
          <w:color w:val="FFFFFF"/>
          <w:sz w:val="22"/>
          <w:szCs w:val="22"/>
        </w:rPr>
        <w:t>The Indicator Forecast Report is a quarterly publication that</w:t>
      </w:r>
    </w:p>
    <w:p w14:paraId="3C829CF7" w14:textId="55196399" w:rsidR="00EA1C84" w:rsidRDefault="00EA1C84" w:rsidP="007E6277"/>
    <w:sectPr w:rsidR="00EA1C84" w:rsidSect="00566AFE"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77"/>
    <w:rsid w:val="000822BD"/>
    <w:rsid w:val="003E2D95"/>
    <w:rsid w:val="00566AFE"/>
    <w:rsid w:val="005909CE"/>
    <w:rsid w:val="0068200F"/>
    <w:rsid w:val="00793820"/>
    <w:rsid w:val="007E6277"/>
    <w:rsid w:val="00A26F5B"/>
    <w:rsid w:val="00AB08A4"/>
    <w:rsid w:val="00AD6B8F"/>
    <w:rsid w:val="00B15B86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44B3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3685</Characters>
  <Application>Microsoft Macintosh Word</Application>
  <DocSecurity>0</DocSecurity>
  <Lines>30</Lines>
  <Paragraphs>8</Paragraphs>
  <ScaleCrop>false</ScaleCrop>
  <Company>Company S. Sherman Associates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Bryce Lindholm</cp:lastModifiedBy>
  <cp:revision>5</cp:revision>
  <dcterms:created xsi:type="dcterms:W3CDTF">2012-11-21T20:34:00Z</dcterms:created>
  <dcterms:modified xsi:type="dcterms:W3CDTF">2012-11-27T18:50:00Z</dcterms:modified>
</cp:coreProperties>
</file>